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C7" w:rsidRPr="00CB5092" w:rsidRDefault="00363AC7" w:rsidP="00363AC7">
      <w:pPr>
        <w:spacing w:line="240" w:lineRule="auto"/>
        <w:rPr>
          <w:rFonts w:ascii="Verdana" w:hAnsi="Verdana"/>
          <w:b/>
          <w:sz w:val="24"/>
          <w:szCs w:val="24"/>
        </w:rPr>
      </w:pPr>
      <w:r w:rsidRPr="00CB5092">
        <w:rPr>
          <w:rFonts w:ascii="Verdana" w:hAnsi="Verdana"/>
          <w:b/>
          <w:sz w:val="24"/>
          <w:szCs w:val="24"/>
        </w:rPr>
        <w:t xml:space="preserve">Boo Folkets Hus </w:t>
      </w:r>
      <w:r w:rsidR="00DA4400">
        <w:rPr>
          <w:rFonts w:ascii="Verdana" w:hAnsi="Verdana"/>
          <w:b/>
          <w:sz w:val="24"/>
          <w:szCs w:val="24"/>
        </w:rPr>
        <w:t xml:space="preserve">- </w:t>
      </w:r>
      <w:r w:rsidRPr="00CB5092">
        <w:rPr>
          <w:rFonts w:ascii="Verdana" w:hAnsi="Verdana"/>
          <w:b/>
          <w:sz w:val="24"/>
          <w:szCs w:val="24"/>
        </w:rPr>
        <w:t>policy</w:t>
      </w:r>
      <w:r w:rsidR="00DA4400">
        <w:rPr>
          <w:rFonts w:ascii="Verdana" w:hAnsi="Verdana"/>
          <w:b/>
          <w:sz w:val="24"/>
          <w:szCs w:val="24"/>
        </w:rPr>
        <w:t>dokument</w:t>
      </w:r>
    </w:p>
    <w:p w:rsidR="00363AC7" w:rsidRPr="00FA5977" w:rsidRDefault="00363AC7" w:rsidP="00363AC7">
      <w:pPr>
        <w:spacing w:line="240" w:lineRule="auto"/>
        <w:rPr>
          <w:rFonts w:ascii="Verdana" w:hAnsi="Verdana"/>
          <w:b/>
          <w:i/>
          <w:sz w:val="24"/>
          <w:szCs w:val="24"/>
        </w:rPr>
      </w:pPr>
    </w:p>
    <w:p w:rsidR="00363AC7" w:rsidRDefault="00363AC7" w:rsidP="00363AC7">
      <w:pPr>
        <w:spacing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Alla individers lika värde och rättigheter</w:t>
      </w:r>
    </w:p>
    <w:p w:rsidR="00363AC7" w:rsidRDefault="00363AC7" w:rsidP="00363AC7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Boo Folkets Hus (BFH) är en mötesplats för alla, oavsett religion, politisk åsikt, </w:t>
      </w:r>
      <w:r w:rsidR="00715FFC">
        <w:rPr>
          <w:rFonts w:ascii="Verdana" w:hAnsi="Verdana"/>
          <w:sz w:val="24"/>
          <w:szCs w:val="24"/>
        </w:rPr>
        <w:t xml:space="preserve">ålder, </w:t>
      </w:r>
      <w:r>
        <w:rPr>
          <w:rFonts w:ascii="Verdana" w:hAnsi="Verdana"/>
          <w:sz w:val="24"/>
          <w:szCs w:val="24"/>
        </w:rPr>
        <w:t>kön, hudf</w:t>
      </w:r>
      <w:r w:rsidR="00991913">
        <w:rPr>
          <w:rFonts w:ascii="Verdana" w:hAnsi="Verdana"/>
          <w:sz w:val="24"/>
          <w:szCs w:val="24"/>
        </w:rPr>
        <w:t>ärg och sexuell identitet</w:t>
      </w:r>
      <w:r>
        <w:rPr>
          <w:rFonts w:ascii="Verdana" w:hAnsi="Verdana"/>
          <w:sz w:val="24"/>
          <w:szCs w:val="24"/>
        </w:rPr>
        <w:t>. Alla gäster ska behandlas med respekt och bli lyssnad</w:t>
      </w:r>
      <w:r w:rsidR="006358C3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till. Ett </w:t>
      </w:r>
      <w:r w:rsidR="006358C3">
        <w:rPr>
          <w:rFonts w:ascii="Verdana" w:hAnsi="Verdana"/>
          <w:sz w:val="24"/>
          <w:szCs w:val="24"/>
        </w:rPr>
        <w:t xml:space="preserve">öppet, </w:t>
      </w:r>
      <w:r>
        <w:rPr>
          <w:rFonts w:ascii="Verdana" w:hAnsi="Verdana"/>
          <w:sz w:val="24"/>
          <w:szCs w:val="24"/>
        </w:rPr>
        <w:t>demokratiskt förhållningssätt är grunden för vår verksamhet.</w:t>
      </w:r>
    </w:p>
    <w:p w:rsidR="006358C3" w:rsidRDefault="006358C3" w:rsidP="00363AC7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Vår roll i lokalsamhället är att se olika människors behov och försöka möta dessa med meningsfull och bra verksamhet. Vi vill på så sätt vara ”en motor” i det lokala utvecklingsarbetet. Vår ledstjärna är att våra gäster, deltagare och besökare ska vara maximalt delaktiga i verksamheten</w:t>
      </w:r>
      <w:r w:rsidR="00991913">
        <w:rPr>
          <w:rFonts w:ascii="Verdana" w:hAnsi="Verdana"/>
          <w:sz w:val="24"/>
          <w:szCs w:val="24"/>
        </w:rPr>
        <w:t>.</w:t>
      </w:r>
    </w:p>
    <w:p w:rsidR="00363AC7" w:rsidRDefault="00DA4400" w:rsidP="00363AC7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 tolererar </w:t>
      </w:r>
      <w:r w:rsidR="00991913">
        <w:rPr>
          <w:rFonts w:ascii="Verdana" w:hAnsi="Verdana"/>
          <w:sz w:val="24"/>
          <w:szCs w:val="24"/>
        </w:rPr>
        <w:t>inte</w:t>
      </w:r>
      <w:r>
        <w:rPr>
          <w:rFonts w:ascii="Verdana" w:hAnsi="Verdana"/>
          <w:sz w:val="24"/>
          <w:szCs w:val="24"/>
        </w:rPr>
        <w:t xml:space="preserve"> kränkande eller diskriminerande uttryck mot</w:t>
      </w:r>
      <w:r w:rsidR="00363AC7">
        <w:rPr>
          <w:rFonts w:ascii="Verdana" w:hAnsi="Verdana"/>
          <w:sz w:val="24"/>
          <w:szCs w:val="24"/>
        </w:rPr>
        <w:t xml:space="preserve"> någon individ eller grupp. Vi förbehåller oss rätten att neka tillträde till vårt hus för den/de som inte lever upp till denna princip</w:t>
      </w:r>
      <w:r w:rsidR="001802EE">
        <w:rPr>
          <w:rFonts w:ascii="Verdana" w:hAnsi="Verdana"/>
          <w:sz w:val="24"/>
          <w:szCs w:val="24"/>
        </w:rPr>
        <w:t>.</w:t>
      </w:r>
    </w:p>
    <w:p w:rsidR="00363AC7" w:rsidRPr="003E2A6F" w:rsidRDefault="00363AC7" w:rsidP="00363AC7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BFH arbetar för jämställdhet mellan </w:t>
      </w:r>
      <w:r w:rsidR="00B826EE">
        <w:rPr>
          <w:rFonts w:ascii="Verdana" w:hAnsi="Verdana"/>
          <w:sz w:val="24"/>
          <w:szCs w:val="24"/>
        </w:rPr>
        <w:t>människor</w:t>
      </w:r>
      <w:r>
        <w:rPr>
          <w:rFonts w:ascii="Verdana" w:hAnsi="Verdana"/>
          <w:sz w:val="24"/>
          <w:szCs w:val="24"/>
        </w:rPr>
        <w:t xml:space="preserve"> på alla nivåer och i alla sammanhang. Därför tolererar vi inte </w:t>
      </w:r>
      <w:r w:rsidR="00453253">
        <w:rPr>
          <w:rFonts w:ascii="Verdana" w:hAnsi="Verdana"/>
          <w:sz w:val="24"/>
          <w:szCs w:val="24"/>
        </w:rPr>
        <w:t xml:space="preserve">heller </w:t>
      </w:r>
      <w:r>
        <w:rPr>
          <w:rFonts w:ascii="Verdana" w:hAnsi="Verdana"/>
          <w:sz w:val="24"/>
          <w:szCs w:val="24"/>
        </w:rPr>
        <w:t>kränkande särbehandling och/eller diskriminerande språk.</w:t>
      </w:r>
    </w:p>
    <w:p w:rsidR="00363AC7" w:rsidRPr="00CB5092" w:rsidRDefault="00363AC7" w:rsidP="00363AC7">
      <w:pPr>
        <w:spacing w:line="240" w:lineRule="auto"/>
        <w:rPr>
          <w:rFonts w:ascii="Verdana" w:hAnsi="Verdana"/>
          <w:b/>
          <w:sz w:val="24"/>
          <w:szCs w:val="24"/>
        </w:rPr>
      </w:pPr>
    </w:p>
    <w:p w:rsidR="00363AC7" w:rsidRPr="00CB5092" w:rsidRDefault="00363AC7" w:rsidP="00363AC7">
      <w:pPr>
        <w:spacing w:line="240" w:lineRule="auto"/>
        <w:rPr>
          <w:rFonts w:ascii="Verdana" w:hAnsi="Verdana"/>
          <w:b/>
          <w:sz w:val="24"/>
          <w:szCs w:val="24"/>
        </w:rPr>
      </w:pPr>
      <w:r w:rsidRPr="00CB5092">
        <w:rPr>
          <w:rFonts w:ascii="Verdana" w:hAnsi="Verdana"/>
          <w:b/>
          <w:sz w:val="24"/>
          <w:szCs w:val="24"/>
        </w:rPr>
        <w:t>Drog</w:t>
      </w:r>
      <w:r>
        <w:rPr>
          <w:rFonts w:ascii="Verdana" w:hAnsi="Verdana"/>
          <w:b/>
          <w:sz w:val="24"/>
          <w:szCs w:val="24"/>
        </w:rPr>
        <w:t>er</w:t>
      </w:r>
      <w:r w:rsidRPr="00CB5092">
        <w:rPr>
          <w:rFonts w:ascii="Verdana" w:hAnsi="Verdana"/>
          <w:b/>
          <w:sz w:val="24"/>
          <w:szCs w:val="24"/>
        </w:rPr>
        <w:t xml:space="preserve"> och alkohol</w:t>
      </w:r>
    </w:p>
    <w:p w:rsidR="00363AC7" w:rsidRDefault="00363AC7" w:rsidP="00363AC7">
      <w:pPr>
        <w:pStyle w:val="Ingetavstnd"/>
        <w:rPr>
          <w:rFonts w:ascii="Verdana" w:hAnsi="Verdana"/>
          <w:sz w:val="24"/>
          <w:szCs w:val="24"/>
        </w:rPr>
      </w:pPr>
      <w:r w:rsidRPr="00CB5092">
        <w:rPr>
          <w:rFonts w:ascii="Verdana" w:hAnsi="Verdana"/>
          <w:sz w:val="24"/>
          <w:szCs w:val="24"/>
        </w:rPr>
        <w:t xml:space="preserve">Boo Folkets Hus </w:t>
      </w:r>
      <w:r w:rsidR="00453253">
        <w:rPr>
          <w:rFonts w:ascii="Verdana" w:hAnsi="Verdana"/>
          <w:sz w:val="24"/>
          <w:szCs w:val="24"/>
        </w:rPr>
        <w:t>vill</w:t>
      </w:r>
      <w:r>
        <w:rPr>
          <w:rFonts w:ascii="Verdana" w:hAnsi="Verdana"/>
          <w:sz w:val="24"/>
          <w:szCs w:val="24"/>
        </w:rPr>
        <w:t xml:space="preserve"> främja </w:t>
      </w:r>
      <w:r w:rsidRPr="00CB5092">
        <w:rPr>
          <w:rFonts w:ascii="Verdana" w:hAnsi="Verdana"/>
          <w:sz w:val="24"/>
          <w:szCs w:val="24"/>
        </w:rPr>
        <w:t xml:space="preserve">en trygg uppväxt och rätt till </w:t>
      </w:r>
      <w:r w:rsidR="00453253">
        <w:rPr>
          <w:rFonts w:ascii="Verdana" w:hAnsi="Verdana"/>
          <w:sz w:val="24"/>
          <w:szCs w:val="24"/>
        </w:rPr>
        <w:t>en drogfri</w:t>
      </w:r>
      <w:r w:rsidRPr="00CB5092">
        <w:rPr>
          <w:rFonts w:ascii="Verdana" w:hAnsi="Verdana"/>
          <w:sz w:val="24"/>
          <w:szCs w:val="24"/>
        </w:rPr>
        <w:t xml:space="preserve"> </w:t>
      </w:r>
      <w:r w:rsidR="00453253">
        <w:rPr>
          <w:rFonts w:ascii="Verdana" w:hAnsi="Verdana"/>
          <w:sz w:val="24"/>
          <w:szCs w:val="24"/>
        </w:rPr>
        <w:t>fritidsmiljö</w:t>
      </w:r>
      <w:r w:rsidRPr="00CB5092">
        <w:rPr>
          <w:rFonts w:ascii="Verdana" w:hAnsi="Verdana"/>
          <w:sz w:val="24"/>
          <w:szCs w:val="24"/>
        </w:rPr>
        <w:t xml:space="preserve"> för barn och ungdomar upp till 18 år</w:t>
      </w:r>
      <w:r>
        <w:rPr>
          <w:rFonts w:ascii="Verdana" w:hAnsi="Verdana"/>
          <w:sz w:val="24"/>
          <w:szCs w:val="24"/>
        </w:rPr>
        <w:t>. Vi tror på</w:t>
      </w:r>
      <w:r w:rsidR="00453253">
        <w:rPr>
          <w:rFonts w:ascii="Verdana" w:hAnsi="Verdana"/>
          <w:sz w:val="24"/>
          <w:szCs w:val="24"/>
        </w:rPr>
        <w:t xml:space="preserve"> värdet</w:t>
      </w:r>
      <w:r w:rsidRPr="00CB5092">
        <w:rPr>
          <w:rFonts w:ascii="Verdana" w:hAnsi="Verdana"/>
          <w:sz w:val="24"/>
          <w:szCs w:val="24"/>
        </w:rPr>
        <w:t xml:space="preserve"> av att samarbeta med alla goda krafter som arbetar med barn och ungdomar</w:t>
      </w:r>
      <w:r>
        <w:rPr>
          <w:rFonts w:ascii="Verdana" w:hAnsi="Verdana"/>
          <w:sz w:val="24"/>
          <w:szCs w:val="24"/>
        </w:rPr>
        <w:t>. Detta</w:t>
      </w:r>
      <w:r w:rsidRPr="00CB5092">
        <w:rPr>
          <w:rFonts w:ascii="Verdana" w:hAnsi="Verdana"/>
          <w:sz w:val="24"/>
          <w:szCs w:val="24"/>
        </w:rPr>
        <w:t xml:space="preserve"> ska vara vägledande för ledare och personal</w:t>
      </w:r>
      <w:r>
        <w:rPr>
          <w:rFonts w:ascii="Verdana" w:hAnsi="Verdana"/>
          <w:sz w:val="24"/>
          <w:szCs w:val="24"/>
        </w:rPr>
        <w:t xml:space="preserve"> i BFH</w:t>
      </w:r>
      <w:r w:rsidRPr="00CB5092">
        <w:rPr>
          <w:rFonts w:ascii="Verdana" w:hAnsi="Verdana"/>
          <w:sz w:val="24"/>
          <w:szCs w:val="24"/>
        </w:rPr>
        <w:t xml:space="preserve">. Föreningens drogförebyggande arbete ska bedrivas hälsofrämjande och fokusera på friskfaktorer. </w:t>
      </w:r>
    </w:p>
    <w:p w:rsidR="00363AC7" w:rsidRDefault="00363AC7" w:rsidP="00363AC7">
      <w:pPr>
        <w:pStyle w:val="Ingetavstnd"/>
        <w:rPr>
          <w:rFonts w:ascii="Verdana" w:hAnsi="Verdana"/>
          <w:sz w:val="24"/>
          <w:szCs w:val="24"/>
        </w:rPr>
      </w:pPr>
    </w:p>
    <w:p w:rsidR="00880C43" w:rsidRDefault="00363AC7" w:rsidP="00880C43">
      <w:pPr>
        <w:pStyle w:val="Ingetavst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BFH tillämpar</w:t>
      </w:r>
      <w:r w:rsidRPr="00CB5092">
        <w:rPr>
          <w:rFonts w:ascii="Verdana" w:hAnsi="Verdana"/>
          <w:sz w:val="24"/>
          <w:szCs w:val="24"/>
        </w:rPr>
        <w:t xml:space="preserve"> total drogfrihet</w:t>
      </w:r>
      <w:r w:rsidR="00B826EE">
        <w:rPr>
          <w:rFonts w:ascii="Verdana" w:hAnsi="Verdana"/>
          <w:sz w:val="24"/>
          <w:szCs w:val="24"/>
        </w:rPr>
        <w:t>,</w:t>
      </w:r>
      <w:r w:rsidRPr="00CB5092">
        <w:rPr>
          <w:rFonts w:ascii="Verdana" w:hAnsi="Verdana"/>
          <w:sz w:val="24"/>
          <w:szCs w:val="24"/>
        </w:rPr>
        <w:t xml:space="preserve"> </w:t>
      </w:r>
      <w:r w:rsidR="00B826EE">
        <w:rPr>
          <w:rFonts w:ascii="Verdana" w:hAnsi="Verdana"/>
          <w:sz w:val="24"/>
          <w:szCs w:val="24"/>
        </w:rPr>
        <w:t>undantaget festvåningsarrangemang med utskänkningstillstånd</w:t>
      </w:r>
      <w:r w:rsidRPr="00CB5092">
        <w:rPr>
          <w:rFonts w:ascii="Verdana" w:hAnsi="Verdana"/>
          <w:sz w:val="24"/>
          <w:szCs w:val="24"/>
        </w:rPr>
        <w:t xml:space="preserve">. </w:t>
      </w:r>
      <w:r w:rsidR="00880C43" w:rsidRPr="00CB5092">
        <w:rPr>
          <w:rFonts w:ascii="Verdana" w:hAnsi="Verdana"/>
          <w:sz w:val="24"/>
          <w:szCs w:val="24"/>
        </w:rPr>
        <w:t xml:space="preserve">Det är värdefullt att det </w:t>
      </w:r>
      <w:r w:rsidR="00C414E2">
        <w:rPr>
          <w:rFonts w:ascii="Verdana" w:hAnsi="Verdana"/>
          <w:sz w:val="24"/>
          <w:szCs w:val="24"/>
        </w:rPr>
        <w:t xml:space="preserve">också </w:t>
      </w:r>
      <w:r w:rsidR="00880C43" w:rsidRPr="00CB5092">
        <w:rPr>
          <w:rFonts w:ascii="Verdana" w:hAnsi="Verdana"/>
          <w:sz w:val="24"/>
          <w:szCs w:val="24"/>
        </w:rPr>
        <w:t xml:space="preserve">finns lokaler där människor kan samlas och umgås både </w:t>
      </w:r>
      <w:r w:rsidR="00880C43">
        <w:rPr>
          <w:rFonts w:ascii="Verdana" w:hAnsi="Verdana"/>
          <w:sz w:val="24"/>
          <w:szCs w:val="24"/>
        </w:rPr>
        <w:t>t</w:t>
      </w:r>
      <w:r w:rsidR="00880C43" w:rsidRPr="00CB5092">
        <w:rPr>
          <w:rFonts w:ascii="Verdana" w:hAnsi="Verdana"/>
          <w:sz w:val="24"/>
          <w:szCs w:val="24"/>
        </w:rPr>
        <w:t>i</w:t>
      </w:r>
      <w:r w:rsidR="00880C43">
        <w:rPr>
          <w:rFonts w:ascii="Verdana" w:hAnsi="Verdana"/>
          <w:sz w:val="24"/>
          <w:szCs w:val="24"/>
        </w:rPr>
        <w:t>ll</w:t>
      </w:r>
      <w:r w:rsidR="00880C43" w:rsidRPr="00CB5092">
        <w:rPr>
          <w:rFonts w:ascii="Verdana" w:hAnsi="Verdana"/>
          <w:sz w:val="24"/>
          <w:szCs w:val="24"/>
        </w:rPr>
        <w:t xml:space="preserve"> vardag och fest</w:t>
      </w:r>
      <w:r w:rsidR="00C414E2">
        <w:rPr>
          <w:rFonts w:ascii="Verdana" w:hAnsi="Verdana"/>
          <w:sz w:val="24"/>
          <w:szCs w:val="24"/>
        </w:rPr>
        <w:t>,</w:t>
      </w:r>
      <w:r w:rsidR="00880C43" w:rsidRPr="00CB5092">
        <w:rPr>
          <w:rFonts w:ascii="Verdana" w:hAnsi="Verdana"/>
          <w:sz w:val="24"/>
          <w:szCs w:val="24"/>
        </w:rPr>
        <w:t xml:space="preserve"> </w:t>
      </w:r>
      <w:r w:rsidR="00880C43" w:rsidRPr="00C414E2">
        <w:rPr>
          <w:rFonts w:ascii="Verdana" w:hAnsi="Verdana"/>
          <w:i/>
          <w:sz w:val="24"/>
          <w:szCs w:val="24"/>
        </w:rPr>
        <w:t>med eller utan</w:t>
      </w:r>
      <w:r w:rsidR="00880C43" w:rsidRPr="00CB5092">
        <w:rPr>
          <w:rFonts w:ascii="Verdana" w:hAnsi="Verdana"/>
          <w:sz w:val="24"/>
          <w:szCs w:val="24"/>
        </w:rPr>
        <w:t xml:space="preserve"> alkohol</w:t>
      </w:r>
      <w:r w:rsidR="00880C43">
        <w:rPr>
          <w:rFonts w:ascii="Verdana" w:hAnsi="Verdana"/>
          <w:sz w:val="24"/>
          <w:szCs w:val="24"/>
        </w:rPr>
        <w:t>.</w:t>
      </w:r>
    </w:p>
    <w:p w:rsidR="00363AC7" w:rsidRDefault="00363AC7" w:rsidP="00880C43">
      <w:pPr>
        <w:pStyle w:val="Ingetavstnd"/>
        <w:ind w:left="360"/>
        <w:rPr>
          <w:rFonts w:ascii="Verdana" w:hAnsi="Verdana"/>
          <w:sz w:val="24"/>
          <w:szCs w:val="24"/>
        </w:rPr>
      </w:pPr>
    </w:p>
    <w:p w:rsidR="00363AC7" w:rsidRPr="00CB5092" w:rsidRDefault="00B826EE" w:rsidP="00363AC7">
      <w:pPr>
        <w:pStyle w:val="Ingetavstn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Boo Folkets Hus alkoholpolicy</w:t>
      </w:r>
      <w:r w:rsidR="00363AC7" w:rsidRPr="00CB5092">
        <w:rPr>
          <w:rFonts w:ascii="Verdana" w:hAnsi="Verdana"/>
          <w:sz w:val="24"/>
          <w:szCs w:val="24"/>
        </w:rPr>
        <w:t xml:space="preserve"> förenar följande utgångspunkter. </w:t>
      </w:r>
    </w:p>
    <w:p w:rsidR="00363AC7" w:rsidRPr="00CB5092" w:rsidRDefault="00363AC7" w:rsidP="00363AC7">
      <w:pPr>
        <w:pStyle w:val="Ingetavstnd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B5092">
        <w:rPr>
          <w:rFonts w:ascii="Verdana" w:hAnsi="Verdana"/>
          <w:sz w:val="24"/>
          <w:szCs w:val="24"/>
        </w:rPr>
        <w:t>Unga under 18 år får inte dricka alkohol, myndiga från 18 år får dricka alkohol.</w:t>
      </w:r>
    </w:p>
    <w:p w:rsidR="00363AC7" w:rsidRPr="00880C43" w:rsidRDefault="00323844" w:rsidP="00363AC7">
      <w:pPr>
        <w:pStyle w:val="Ingetavstnd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Skadlig</w:t>
      </w:r>
      <w:r w:rsidR="00363AC7" w:rsidRPr="00CB5092">
        <w:rPr>
          <w:rFonts w:ascii="Verdana" w:hAnsi="Verdana"/>
          <w:sz w:val="24"/>
          <w:szCs w:val="24"/>
        </w:rPr>
        <w:t xml:space="preserve"> konsumtionen av alkohol ska begränsas och alkoholskador ska förebyggas. </w:t>
      </w:r>
    </w:p>
    <w:p w:rsidR="00363AC7" w:rsidRDefault="00097B10" w:rsidP="00880C43">
      <w:pPr>
        <w:pStyle w:val="Ingetavstnd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</w:t>
      </w:r>
      <w:r w:rsidRPr="00CB5092">
        <w:rPr>
          <w:rFonts w:ascii="Verdana" w:hAnsi="Verdana"/>
          <w:sz w:val="24"/>
          <w:szCs w:val="24"/>
        </w:rPr>
        <w:t xml:space="preserve">öräldrar </w:t>
      </w:r>
      <w:r w:rsidR="00363AC7" w:rsidRPr="00CB5092">
        <w:rPr>
          <w:rFonts w:ascii="Verdana" w:hAnsi="Verdana"/>
          <w:sz w:val="24"/>
          <w:szCs w:val="24"/>
        </w:rPr>
        <w:t>informeras när en ungdom påträffas berusad eller med alkohol</w:t>
      </w:r>
      <w:r>
        <w:rPr>
          <w:rFonts w:ascii="Verdana" w:hAnsi="Verdana"/>
          <w:sz w:val="24"/>
          <w:szCs w:val="24"/>
        </w:rPr>
        <w:t>,</w:t>
      </w:r>
      <w:r w:rsidR="00363AC7" w:rsidRPr="00CB5092">
        <w:rPr>
          <w:rFonts w:ascii="Verdana" w:hAnsi="Verdana"/>
          <w:sz w:val="24"/>
          <w:szCs w:val="24"/>
        </w:rPr>
        <w:t xml:space="preserve"> samt när en ungdom misstänks vara på väg mot</w:t>
      </w:r>
      <w:r w:rsidR="00C414E2">
        <w:rPr>
          <w:rFonts w:ascii="Verdana" w:hAnsi="Verdana"/>
          <w:sz w:val="24"/>
          <w:szCs w:val="24"/>
        </w:rPr>
        <w:t>,</w:t>
      </w:r>
      <w:r w:rsidR="00363AC7" w:rsidRPr="00CB5092">
        <w:rPr>
          <w:rFonts w:ascii="Verdana" w:hAnsi="Verdana"/>
          <w:sz w:val="24"/>
          <w:szCs w:val="24"/>
        </w:rPr>
        <w:t xml:space="preserve"> eller ha ett alkoholmissbruk</w:t>
      </w:r>
      <w:r>
        <w:rPr>
          <w:rFonts w:ascii="Verdana" w:hAnsi="Verdana"/>
          <w:sz w:val="24"/>
          <w:szCs w:val="24"/>
        </w:rPr>
        <w:t>.</w:t>
      </w:r>
    </w:p>
    <w:p w:rsidR="005F1659" w:rsidRPr="00097B10" w:rsidRDefault="00097B10" w:rsidP="00097B10">
      <w:pPr>
        <w:pStyle w:val="Ingetavstnd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Pr="00880C43">
        <w:rPr>
          <w:rFonts w:ascii="Verdana" w:hAnsi="Verdana"/>
          <w:sz w:val="24"/>
          <w:szCs w:val="24"/>
        </w:rPr>
        <w:t xml:space="preserve">ll alkoholservering </w:t>
      </w:r>
      <w:r w:rsidR="00880C43" w:rsidRPr="00880C43">
        <w:rPr>
          <w:rFonts w:ascii="Verdana" w:hAnsi="Verdana"/>
          <w:sz w:val="24"/>
          <w:szCs w:val="24"/>
        </w:rPr>
        <w:t xml:space="preserve">sköts </w:t>
      </w:r>
      <w:r w:rsidR="00363AC7" w:rsidRPr="00880C43">
        <w:rPr>
          <w:rFonts w:ascii="Verdana" w:hAnsi="Verdana"/>
          <w:sz w:val="24"/>
          <w:szCs w:val="24"/>
        </w:rPr>
        <w:t>av föreningens personal enligt gällande serveringstillstånd</w:t>
      </w:r>
      <w:r w:rsidR="001802EE">
        <w:rPr>
          <w:rFonts w:ascii="Verdana" w:hAnsi="Verdana"/>
          <w:sz w:val="24"/>
          <w:szCs w:val="24"/>
        </w:rPr>
        <w:t>.</w:t>
      </w:r>
    </w:p>
    <w:sectPr w:rsidR="005F1659" w:rsidRPr="00097B10" w:rsidSect="005F1659">
      <w:headerReference w:type="even" r:id="rId8"/>
      <w:head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67" w:rsidRDefault="00DA7267" w:rsidP="00363AC7">
      <w:pPr>
        <w:spacing w:after="0" w:line="240" w:lineRule="auto"/>
      </w:pPr>
      <w:r>
        <w:separator/>
      </w:r>
    </w:p>
  </w:endnote>
  <w:endnote w:type="continuationSeparator" w:id="0">
    <w:p w:rsidR="00DA7267" w:rsidRDefault="00DA7267" w:rsidP="0036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67" w:rsidRDefault="00DA7267" w:rsidP="00363AC7">
      <w:pPr>
        <w:spacing w:after="0" w:line="240" w:lineRule="auto"/>
      </w:pPr>
      <w:r>
        <w:separator/>
      </w:r>
    </w:p>
  </w:footnote>
  <w:footnote w:type="continuationSeparator" w:id="0">
    <w:p w:rsidR="00DA7267" w:rsidRDefault="00DA7267" w:rsidP="0036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13" w:rsidRDefault="00991913" w:rsidP="00CA6D48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7293E">
      <w:rPr>
        <w:rStyle w:val="Sidnummer"/>
        <w:noProof/>
      </w:rPr>
      <w:t>1</w:t>
    </w:r>
    <w:r>
      <w:rPr>
        <w:rStyle w:val="Sidnummer"/>
      </w:rPr>
      <w:fldChar w:fldCharType="end"/>
    </w:r>
  </w:p>
  <w:p w:rsidR="00991913" w:rsidRDefault="00991913" w:rsidP="00363AC7">
    <w:pPr>
      <w:pStyle w:val="Sidhuvud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13" w:rsidRDefault="00991913" w:rsidP="00CA6D48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A7267">
      <w:rPr>
        <w:rStyle w:val="Sidnummer"/>
        <w:noProof/>
      </w:rPr>
      <w:t>1</w:t>
    </w:r>
    <w:r>
      <w:rPr>
        <w:rStyle w:val="Sidnummer"/>
      </w:rPr>
      <w:fldChar w:fldCharType="end"/>
    </w:r>
  </w:p>
  <w:p w:rsidR="00991913" w:rsidRDefault="00991913" w:rsidP="00363AC7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993"/>
    <w:multiLevelType w:val="hybridMultilevel"/>
    <w:tmpl w:val="B3DEC8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33C81"/>
    <w:multiLevelType w:val="hybridMultilevel"/>
    <w:tmpl w:val="A4C24F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F02FF"/>
    <w:multiLevelType w:val="hybridMultilevel"/>
    <w:tmpl w:val="24F083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C7"/>
    <w:rsid w:val="00097B10"/>
    <w:rsid w:val="001802EE"/>
    <w:rsid w:val="00323844"/>
    <w:rsid w:val="00363AC7"/>
    <w:rsid w:val="00453253"/>
    <w:rsid w:val="005F1659"/>
    <w:rsid w:val="006358C3"/>
    <w:rsid w:val="00663EA2"/>
    <w:rsid w:val="00715FFC"/>
    <w:rsid w:val="00880C43"/>
    <w:rsid w:val="00991913"/>
    <w:rsid w:val="00B826EE"/>
    <w:rsid w:val="00C414E2"/>
    <w:rsid w:val="00C80F7C"/>
    <w:rsid w:val="00CA6D48"/>
    <w:rsid w:val="00DA4400"/>
    <w:rsid w:val="00DA7267"/>
    <w:rsid w:val="00F7293E"/>
    <w:rsid w:val="00FA59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DDF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C7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63AC7"/>
    <w:rPr>
      <w:rFonts w:ascii="Calibri" w:eastAsia="Calibri" w:hAnsi="Calibri" w:cs="Times New Roman"/>
      <w:sz w:val="22"/>
      <w:szCs w:val="22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363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363AC7"/>
    <w:rPr>
      <w:rFonts w:ascii="Calibri" w:eastAsia="Calibri" w:hAnsi="Calibri" w:cs="Times New Roman"/>
      <w:sz w:val="22"/>
      <w:szCs w:val="22"/>
      <w:lang w:eastAsia="en-US"/>
    </w:rPr>
  </w:style>
  <w:style w:type="character" w:styleId="Sidnummer">
    <w:name w:val="page number"/>
    <w:basedOn w:val="Standardstycketypsnitt"/>
    <w:uiPriority w:val="99"/>
    <w:semiHidden/>
    <w:unhideWhenUsed/>
    <w:rsid w:val="00363AC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C7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63AC7"/>
    <w:rPr>
      <w:rFonts w:ascii="Calibri" w:eastAsia="Calibri" w:hAnsi="Calibri" w:cs="Times New Roman"/>
      <w:sz w:val="22"/>
      <w:szCs w:val="22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363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363AC7"/>
    <w:rPr>
      <w:rFonts w:ascii="Calibri" w:eastAsia="Calibri" w:hAnsi="Calibri" w:cs="Times New Roman"/>
      <w:sz w:val="22"/>
      <w:szCs w:val="22"/>
      <w:lang w:eastAsia="en-US"/>
    </w:rPr>
  </w:style>
  <w:style w:type="character" w:styleId="Sidnummer">
    <w:name w:val="page number"/>
    <w:basedOn w:val="Standardstycketypsnitt"/>
    <w:uiPriority w:val="99"/>
    <w:semiHidden/>
    <w:unhideWhenUsed/>
    <w:rsid w:val="0036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1742</Characters>
  <Application>Microsoft Macintosh Word</Application>
  <DocSecurity>0</DocSecurity>
  <Lines>14</Lines>
  <Paragraphs>4</Paragraphs>
  <ScaleCrop>false</ScaleCrop>
  <Company>Fisksätra Folkets Hus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Rådmark</dc:creator>
  <cp:keywords/>
  <dc:description/>
  <cp:lastModifiedBy>Johan Rådmark</cp:lastModifiedBy>
  <cp:revision>3</cp:revision>
  <cp:lastPrinted>2017-04-25T11:27:00Z</cp:lastPrinted>
  <dcterms:created xsi:type="dcterms:W3CDTF">2017-04-25T11:27:00Z</dcterms:created>
  <dcterms:modified xsi:type="dcterms:W3CDTF">2017-04-25T14:21:00Z</dcterms:modified>
</cp:coreProperties>
</file>